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7B" w:rsidRPr="00DF247B" w:rsidRDefault="00DF247B" w:rsidP="00DF247B">
      <w:pPr>
        <w:pStyle w:val="Default"/>
        <w:rPr>
          <w:rFonts w:asciiTheme="majorHAnsi" w:hAnsiTheme="majorHAnsi"/>
          <w:b/>
          <w:sz w:val="28"/>
          <w:szCs w:val="28"/>
        </w:rPr>
      </w:pPr>
      <w:r w:rsidRPr="00DF247B">
        <w:rPr>
          <w:rFonts w:asciiTheme="majorHAnsi" w:hAnsiTheme="majorHAnsi"/>
          <w:b/>
          <w:sz w:val="28"/>
          <w:szCs w:val="28"/>
        </w:rPr>
        <w:t>Wisco</w:t>
      </w:r>
      <w:r w:rsidR="00686AF7">
        <w:rPr>
          <w:rFonts w:asciiTheme="majorHAnsi" w:hAnsiTheme="majorHAnsi"/>
          <w:b/>
          <w:sz w:val="28"/>
          <w:szCs w:val="28"/>
        </w:rPr>
        <w:t>nsin WIC Association (WWA) – ADVOCACY COMMITTEE</w:t>
      </w:r>
      <w:r w:rsidRPr="00DF247B">
        <w:rPr>
          <w:rFonts w:asciiTheme="majorHAnsi" w:hAnsiTheme="majorHAnsi"/>
          <w:b/>
          <w:sz w:val="28"/>
          <w:szCs w:val="28"/>
        </w:rPr>
        <w:t xml:space="preserve"> DESCRIPTION</w:t>
      </w:r>
    </w:p>
    <w:p w:rsidR="00686AF7" w:rsidRDefault="00686AF7" w:rsidP="00DF247B">
      <w:pPr>
        <w:pStyle w:val="Default"/>
        <w:rPr>
          <w:rFonts w:asciiTheme="majorHAnsi" w:hAnsiTheme="majorHAnsi"/>
          <w:strike/>
        </w:rPr>
      </w:pPr>
    </w:p>
    <w:p w:rsidR="00686AF7" w:rsidRPr="00686AF7" w:rsidRDefault="00686AF7" w:rsidP="00DF247B">
      <w:pPr>
        <w:pStyle w:val="Default"/>
        <w:rPr>
          <w:rFonts w:asciiTheme="majorHAnsi" w:hAnsiTheme="majorHAnsi"/>
        </w:rPr>
      </w:pPr>
      <w:r w:rsidRPr="00686AF7">
        <w:rPr>
          <w:rFonts w:asciiTheme="majorHAnsi" w:hAnsiTheme="majorHAnsi"/>
        </w:rPr>
        <w:t xml:space="preserve">Committee chair will be selected from members of the WWA board. </w:t>
      </w:r>
      <w:r w:rsidR="008C7CDA">
        <w:rPr>
          <w:rFonts w:asciiTheme="majorHAnsi" w:hAnsiTheme="majorHAnsi"/>
        </w:rPr>
        <w:t xml:space="preserve">Committee members can include any WWA member or WWA board member. </w:t>
      </w:r>
    </w:p>
    <w:p w:rsidR="00DF247B" w:rsidRDefault="00DF247B" w:rsidP="00DF247B">
      <w:pPr>
        <w:pStyle w:val="Default"/>
        <w:rPr>
          <w:rFonts w:asciiTheme="majorHAnsi" w:hAnsiTheme="majorHAnsi"/>
        </w:rPr>
      </w:pPr>
    </w:p>
    <w:p w:rsidR="0087469A" w:rsidRPr="00DF247B" w:rsidRDefault="0087469A" w:rsidP="00DF247B">
      <w:pPr>
        <w:pStyle w:val="Default"/>
        <w:rPr>
          <w:rFonts w:asciiTheme="majorHAnsi" w:hAnsiTheme="majorHAnsi"/>
        </w:rPr>
      </w:pPr>
      <w:r>
        <w:rPr>
          <w:rFonts w:asciiTheme="majorHAnsi" w:hAnsiTheme="majorHAnsi"/>
        </w:rPr>
        <w:t xml:space="preserve">DEFINITION: </w:t>
      </w:r>
    </w:p>
    <w:p w:rsidR="0087469A" w:rsidRPr="00DF247B" w:rsidRDefault="0087469A" w:rsidP="0087469A">
      <w:pPr>
        <w:pStyle w:val="Pa4"/>
        <w:spacing w:after="280"/>
        <w:rPr>
          <w:rFonts w:asciiTheme="majorHAnsi" w:hAnsiTheme="majorHAnsi" w:cs="Gotham Bold"/>
          <w:color w:val="000000"/>
        </w:rPr>
      </w:pPr>
      <w:r>
        <w:rPr>
          <w:rFonts w:asciiTheme="majorHAnsi" w:hAnsiTheme="majorHAnsi" w:cs="Gotham Bold"/>
          <w:color w:val="000000"/>
        </w:rPr>
        <w:t>A</w:t>
      </w:r>
      <w:r w:rsidRPr="00DF247B">
        <w:rPr>
          <w:rFonts w:asciiTheme="majorHAnsi" w:hAnsiTheme="majorHAnsi" w:cs="Gotham Bold"/>
          <w:color w:val="000000"/>
        </w:rPr>
        <w:t xml:space="preserve">dvocacy </w:t>
      </w:r>
      <w:r>
        <w:rPr>
          <w:rFonts w:asciiTheme="majorHAnsi" w:hAnsiTheme="majorHAnsi" w:cs="Gotham Bold"/>
          <w:color w:val="000000"/>
        </w:rPr>
        <w:t xml:space="preserve">is educating </w:t>
      </w:r>
      <w:r w:rsidRPr="00DF247B">
        <w:rPr>
          <w:rFonts w:asciiTheme="majorHAnsi" w:hAnsiTheme="majorHAnsi" w:cs="Gotham Bold"/>
          <w:color w:val="000000"/>
        </w:rPr>
        <w:t xml:space="preserve">and is not lobbying. </w:t>
      </w:r>
      <w:r w:rsidRPr="00DF247B">
        <w:rPr>
          <w:rFonts w:asciiTheme="majorHAnsi" w:hAnsiTheme="majorHAnsi" w:cs="Gotham Book"/>
          <w:color w:val="000000"/>
        </w:rPr>
        <w:t>Advocacy is speaking out on issues or programs or supporting a proposal or cause.</w:t>
      </w:r>
      <w:r>
        <w:rPr>
          <w:rFonts w:asciiTheme="majorHAnsi" w:hAnsiTheme="majorHAnsi" w:cs="Gotham Book"/>
          <w:color w:val="000000"/>
        </w:rPr>
        <w:t xml:space="preserve">  In WIC, this means we f</w:t>
      </w:r>
      <w:r w:rsidRPr="00DF247B">
        <w:rPr>
          <w:rFonts w:asciiTheme="majorHAnsi" w:hAnsiTheme="majorHAnsi" w:cs="Gotham Book"/>
          <w:color w:val="000000"/>
        </w:rPr>
        <w:t xml:space="preserve">ocus time on educating about the benefits of the WIC Program and dispelling myths about the Program. </w:t>
      </w:r>
    </w:p>
    <w:p w:rsidR="0087469A" w:rsidRPr="00DF247B" w:rsidRDefault="0087469A" w:rsidP="0087469A">
      <w:pPr>
        <w:rPr>
          <w:rFonts w:asciiTheme="majorHAnsi" w:hAnsiTheme="majorHAnsi"/>
          <w:sz w:val="24"/>
          <w:szCs w:val="24"/>
        </w:rPr>
      </w:pPr>
      <w:r w:rsidRPr="00DF247B">
        <w:rPr>
          <w:rFonts w:asciiTheme="majorHAnsi" w:hAnsiTheme="majorHAnsi" w:cs="Gotham Book"/>
          <w:color w:val="000000"/>
          <w:sz w:val="24"/>
          <w:szCs w:val="24"/>
        </w:rPr>
        <w:t xml:space="preserve">Advocacy provides the opportunity to lay the foundation for policy change. It includes educating the public and policymakers about WIC, highlighting the achievements of WIC clinics in the media, and hosting events that promote, celebrate, or inform about WIC. </w:t>
      </w:r>
    </w:p>
    <w:p w:rsidR="0087469A" w:rsidRDefault="0087469A" w:rsidP="00DF247B">
      <w:pPr>
        <w:pStyle w:val="Default"/>
        <w:rPr>
          <w:rFonts w:asciiTheme="majorHAnsi" w:hAnsiTheme="majorHAnsi"/>
        </w:rPr>
      </w:pPr>
    </w:p>
    <w:p w:rsidR="00DF247B" w:rsidRPr="00DF247B" w:rsidRDefault="00DF247B" w:rsidP="00DF247B">
      <w:pPr>
        <w:pStyle w:val="Default"/>
        <w:rPr>
          <w:rFonts w:asciiTheme="majorHAnsi" w:hAnsiTheme="majorHAnsi"/>
        </w:rPr>
      </w:pPr>
      <w:r w:rsidRPr="00DF247B">
        <w:rPr>
          <w:rFonts w:asciiTheme="majorHAnsi" w:hAnsiTheme="majorHAnsi"/>
        </w:rPr>
        <w:t>RESPON</w:t>
      </w:r>
      <w:r w:rsidR="0087469A">
        <w:rPr>
          <w:rFonts w:asciiTheme="majorHAnsi" w:hAnsiTheme="majorHAnsi"/>
        </w:rPr>
        <w:t>S</w:t>
      </w:r>
      <w:r w:rsidRPr="00DF247B">
        <w:rPr>
          <w:rFonts w:asciiTheme="majorHAnsi" w:hAnsiTheme="majorHAnsi"/>
        </w:rPr>
        <w:t>IBILITIES:</w:t>
      </w:r>
    </w:p>
    <w:p w:rsidR="00DF247B" w:rsidRPr="00DF247B" w:rsidRDefault="00DF247B" w:rsidP="00DF247B">
      <w:pPr>
        <w:pStyle w:val="Default"/>
        <w:numPr>
          <w:ilvl w:val="0"/>
          <w:numId w:val="1"/>
        </w:numPr>
        <w:rPr>
          <w:rFonts w:asciiTheme="majorHAnsi" w:hAnsiTheme="majorHAnsi"/>
        </w:rPr>
      </w:pPr>
      <w:r w:rsidRPr="00DF247B">
        <w:rPr>
          <w:rFonts w:asciiTheme="majorHAnsi" w:hAnsiTheme="majorHAnsi"/>
        </w:rPr>
        <w:t>Prepare a report to inform the Association of activities at the Annual Conference Business Meeting.</w:t>
      </w:r>
    </w:p>
    <w:p w:rsidR="00DF247B" w:rsidRPr="00DF247B" w:rsidRDefault="00DF247B" w:rsidP="004162F2">
      <w:pPr>
        <w:pStyle w:val="Default"/>
        <w:numPr>
          <w:ilvl w:val="0"/>
          <w:numId w:val="1"/>
        </w:numPr>
        <w:rPr>
          <w:rFonts w:asciiTheme="majorHAnsi" w:hAnsiTheme="majorHAnsi"/>
        </w:rPr>
      </w:pPr>
      <w:r w:rsidRPr="00DF247B">
        <w:rPr>
          <w:rFonts w:asciiTheme="majorHAnsi" w:hAnsiTheme="majorHAnsi"/>
        </w:rPr>
        <w:t>Report on Advocacy items on monthly WWA contacts (phone or person)</w:t>
      </w:r>
    </w:p>
    <w:p w:rsidR="00DF247B" w:rsidRPr="00DF247B" w:rsidRDefault="00DF247B" w:rsidP="004162F2">
      <w:pPr>
        <w:pStyle w:val="Default"/>
        <w:numPr>
          <w:ilvl w:val="0"/>
          <w:numId w:val="1"/>
        </w:numPr>
        <w:rPr>
          <w:rFonts w:asciiTheme="majorHAnsi" w:hAnsiTheme="majorHAnsi"/>
        </w:rPr>
      </w:pPr>
      <w:r w:rsidRPr="00DF247B">
        <w:rPr>
          <w:rFonts w:asciiTheme="majorHAnsi" w:hAnsiTheme="majorHAnsi"/>
        </w:rPr>
        <w:t>Schedule and lead meetings and conferences calls as needed.</w:t>
      </w:r>
      <w:bookmarkStart w:id="0" w:name="_GoBack"/>
      <w:bookmarkEnd w:id="0"/>
    </w:p>
    <w:p w:rsidR="00DF247B" w:rsidRPr="00DF247B" w:rsidRDefault="00DF247B" w:rsidP="00CC667F">
      <w:pPr>
        <w:pStyle w:val="Default"/>
        <w:numPr>
          <w:ilvl w:val="0"/>
          <w:numId w:val="1"/>
        </w:numPr>
        <w:rPr>
          <w:rFonts w:asciiTheme="majorHAnsi" w:hAnsiTheme="majorHAnsi"/>
        </w:rPr>
      </w:pPr>
      <w:r w:rsidRPr="00DF247B">
        <w:rPr>
          <w:rFonts w:asciiTheme="majorHAnsi" w:hAnsiTheme="majorHAnsi"/>
        </w:rPr>
        <w:t>Plan the work of the Committee or Task Force.</w:t>
      </w:r>
    </w:p>
    <w:p w:rsidR="00DF247B" w:rsidRPr="00DF247B" w:rsidRDefault="00DF247B" w:rsidP="00A80E58">
      <w:pPr>
        <w:pStyle w:val="Default"/>
        <w:numPr>
          <w:ilvl w:val="0"/>
          <w:numId w:val="1"/>
        </w:numPr>
        <w:rPr>
          <w:rFonts w:asciiTheme="majorHAnsi" w:hAnsiTheme="majorHAnsi"/>
        </w:rPr>
      </w:pPr>
      <w:r w:rsidRPr="00DF247B">
        <w:rPr>
          <w:rFonts w:asciiTheme="majorHAnsi" w:hAnsiTheme="majorHAnsi"/>
        </w:rPr>
        <w:t>Request guidance or policy direction from the Board as needed.</w:t>
      </w:r>
    </w:p>
    <w:p w:rsidR="00DF247B" w:rsidRPr="00DF247B" w:rsidRDefault="00DF247B" w:rsidP="00DD4700">
      <w:pPr>
        <w:pStyle w:val="Default"/>
        <w:numPr>
          <w:ilvl w:val="0"/>
          <w:numId w:val="1"/>
        </w:numPr>
        <w:rPr>
          <w:rFonts w:asciiTheme="majorHAnsi" w:hAnsiTheme="majorHAnsi"/>
        </w:rPr>
      </w:pPr>
      <w:r w:rsidRPr="00DF247B">
        <w:rPr>
          <w:rFonts w:asciiTheme="majorHAnsi" w:hAnsiTheme="majorHAnsi"/>
        </w:rPr>
        <w:t>At the direction of the Board, report to the Board on the Committee actions.</w:t>
      </w:r>
    </w:p>
    <w:p w:rsidR="00DF247B" w:rsidRPr="00DF247B" w:rsidRDefault="00DF247B" w:rsidP="00DD4700">
      <w:pPr>
        <w:pStyle w:val="Default"/>
        <w:numPr>
          <w:ilvl w:val="0"/>
          <w:numId w:val="1"/>
        </w:numPr>
        <w:rPr>
          <w:rFonts w:asciiTheme="majorHAnsi" w:hAnsiTheme="majorHAnsi"/>
        </w:rPr>
      </w:pPr>
      <w:r w:rsidRPr="00DF247B">
        <w:rPr>
          <w:rFonts w:asciiTheme="majorHAnsi" w:hAnsiTheme="majorHAnsi"/>
        </w:rPr>
        <w:t>Convey concerns and recommendations, as necessary, to the Board.</w:t>
      </w:r>
    </w:p>
    <w:p w:rsidR="00DF247B" w:rsidRPr="00DF247B" w:rsidRDefault="00DF247B" w:rsidP="00DF247B">
      <w:pPr>
        <w:pStyle w:val="Pa4"/>
        <w:spacing w:after="280"/>
        <w:rPr>
          <w:rFonts w:asciiTheme="majorHAnsi" w:hAnsiTheme="majorHAnsi"/>
        </w:rPr>
      </w:pPr>
    </w:p>
    <w:sectPr w:rsidR="00DF247B" w:rsidRPr="00DF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413A5"/>
    <w:multiLevelType w:val="hybridMultilevel"/>
    <w:tmpl w:val="18DC0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7B"/>
    <w:rsid w:val="003511A1"/>
    <w:rsid w:val="003B3E26"/>
    <w:rsid w:val="004667DE"/>
    <w:rsid w:val="004F2FC2"/>
    <w:rsid w:val="00686AF7"/>
    <w:rsid w:val="0081412D"/>
    <w:rsid w:val="00862810"/>
    <w:rsid w:val="0087469A"/>
    <w:rsid w:val="008C7CDA"/>
    <w:rsid w:val="00BA3987"/>
    <w:rsid w:val="00DF247B"/>
    <w:rsid w:val="00F9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158E-DDB1-49CA-9F8C-91536134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47B"/>
    <w:pPr>
      <w:autoSpaceDE w:val="0"/>
      <w:autoSpaceDN w:val="0"/>
      <w:adjustRightInd w:val="0"/>
      <w:spacing w:after="0" w:line="240" w:lineRule="auto"/>
    </w:pPr>
    <w:rPr>
      <w:rFonts w:ascii="Gotham Book" w:hAnsi="Gotham Book" w:cs="Gotham Book"/>
      <w:color w:val="000000"/>
      <w:sz w:val="24"/>
      <w:szCs w:val="24"/>
    </w:rPr>
  </w:style>
  <w:style w:type="paragraph" w:customStyle="1" w:styleId="Pa4">
    <w:name w:val="Pa4"/>
    <w:basedOn w:val="Default"/>
    <w:next w:val="Default"/>
    <w:uiPriority w:val="99"/>
    <w:rsid w:val="00DF247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Kristi</dc:creator>
  <cp:keywords/>
  <dc:description/>
  <cp:lastModifiedBy>Abbie Loos</cp:lastModifiedBy>
  <cp:revision>2</cp:revision>
  <dcterms:created xsi:type="dcterms:W3CDTF">2016-06-01T15:42:00Z</dcterms:created>
  <dcterms:modified xsi:type="dcterms:W3CDTF">2016-06-01T15:42:00Z</dcterms:modified>
</cp:coreProperties>
</file>